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3F" w:rsidRDefault="00E03EC6" w:rsidP="00677C1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Induction of parturition</w:t>
      </w: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  <w:r w:rsidRPr="00E03EC6">
        <w:rPr>
          <w:b/>
          <w:bCs/>
          <w:sz w:val="30"/>
          <w:szCs w:val="30"/>
        </w:rPr>
        <w:t xml:space="preserve">Induction of Parturition in Cows </w:t>
      </w:r>
    </w:p>
    <w:p w:rsidR="00E03EC6" w:rsidRPr="00E03EC6" w:rsidRDefault="00E03EC6" w:rsidP="00677C10">
      <w:pPr>
        <w:pStyle w:val="Default"/>
        <w:jc w:val="lowKashida"/>
        <w:rPr>
          <w:b/>
          <w:bCs/>
          <w:sz w:val="30"/>
          <w:szCs w:val="30"/>
        </w:rPr>
      </w:pP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  <w:r w:rsidRPr="00E03EC6">
        <w:rPr>
          <w:b/>
          <w:bCs/>
          <w:sz w:val="30"/>
          <w:szCs w:val="30"/>
        </w:rPr>
        <w:t xml:space="preserve">Indications </w:t>
      </w: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t xml:space="preserve">1. To prevent </w:t>
      </w:r>
      <w:proofErr w:type="spellStart"/>
      <w:r w:rsidRPr="00E03EC6">
        <w:rPr>
          <w:sz w:val="30"/>
          <w:szCs w:val="30"/>
        </w:rPr>
        <w:t>dystocias</w:t>
      </w:r>
      <w:proofErr w:type="spellEnd"/>
      <w:r w:rsidRPr="00E03EC6">
        <w:rPr>
          <w:sz w:val="30"/>
          <w:szCs w:val="30"/>
        </w:rPr>
        <w:t xml:space="preserve"> due to </w:t>
      </w:r>
      <w:proofErr w:type="spellStart"/>
      <w:r w:rsidRPr="00E03EC6">
        <w:rPr>
          <w:sz w:val="30"/>
          <w:szCs w:val="30"/>
        </w:rPr>
        <w:t>feto</w:t>
      </w:r>
      <w:proofErr w:type="spellEnd"/>
      <w:r w:rsidRPr="00E03EC6">
        <w:rPr>
          <w:sz w:val="30"/>
          <w:szCs w:val="30"/>
        </w:rPr>
        <w:t xml:space="preserve">-pelvic disproportion. </w:t>
      </w: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t xml:space="preserve">2. In the management of medical problems, such as </w:t>
      </w:r>
      <w:proofErr w:type="spellStart"/>
      <w:r w:rsidRPr="00E03EC6">
        <w:rPr>
          <w:sz w:val="30"/>
          <w:szCs w:val="30"/>
        </w:rPr>
        <w:t>hydrops</w:t>
      </w:r>
      <w:proofErr w:type="spellEnd"/>
      <w:r w:rsidRPr="00E03EC6">
        <w:rPr>
          <w:sz w:val="30"/>
          <w:szCs w:val="30"/>
        </w:rPr>
        <w:t xml:space="preserve"> </w:t>
      </w:r>
      <w:proofErr w:type="spellStart"/>
      <w:r w:rsidRPr="00E03EC6">
        <w:rPr>
          <w:sz w:val="30"/>
          <w:szCs w:val="30"/>
        </w:rPr>
        <w:t>allantois</w:t>
      </w:r>
      <w:proofErr w:type="spellEnd"/>
      <w:r w:rsidRPr="00E03EC6">
        <w:rPr>
          <w:sz w:val="30"/>
          <w:szCs w:val="30"/>
        </w:rPr>
        <w:t xml:space="preserve">. </w:t>
      </w:r>
    </w:p>
    <w:p w:rsidR="00E03EC6" w:rsidRDefault="00E03EC6" w:rsidP="00677C10">
      <w:pPr>
        <w:bidi w:val="0"/>
        <w:spacing w:line="240" w:lineRule="auto"/>
        <w:jc w:val="lowKashida"/>
        <w:rPr>
          <w:rFonts w:asciiTheme="majorBidi" w:hAnsiTheme="majorBidi" w:cstheme="majorBidi"/>
          <w:sz w:val="30"/>
          <w:szCs w:val="30"/>
        </w:rPr>
      </w:pPr>
      <w:r>
        <w:rPr>
          <w:sz w:val="30"/>
          <w:szCs w:val="30"/>
        </w:rPr>
        <w:t>3</w:t>
      </w:r>
      <w:r w:rsidRPr="00E03EC6">
        <w:rPr>
          <w:sz w:val="30"/>
          <w:szCs w:val="30"/>
        </w:rPr>
        <w:t>. Abortion of small heifers.</w:t>
      </w:r>
    </w:p>
    <w:p w:rsidR="00E03EC6" w:rsidRPr="00E03EC6" w:rsidRDefault="00E03EC6" w:rsidP="00677C10">
      <w:pPr>
        <w:pStyle w:val="Default"/>
        <w:jc w:val="lowKashida"/>
        <w:rPr>
          <w:rFonts w:asciiTheme="majorBidi" w:hAnsiTheme="majorBidi" w:cstheme="majorBidi"/>
          <w:sz w:val="30"/>
          <w:szCs w:val="30"/>
        </w:rPr>
      </w:pPr>
      <w:r w:rsidRPr="00E03EC6">
        <w:rPr>
          <w:rFonts w:asciiTheme="majorBidi" w:hAnsiTheme="majorBidi" w:cstheme="majorBidi"/>
          <w:b/>
          <w:bCs/>
          <w:sz w:val="30"/>
          <w:szCs w:val="30"/>
        </w:rPr>
        <w:t xml:space="preserve">Side effects </w:t>
      </w:r>
    </w:p>
    <w:p w:rsidR="00E03EC6" w:rsidRDefault="00E03EC6" w:rsidP="00677C10">
      <w:pPr>
        <w:bidi w:val="0"/>
        <w:spacing w:line="240" w:lineRule="auto"/>
        <w:jc w:val="lowKashida"/>
        <w:rPr>
          <w:rFonts w:asciiTheme="majorBidi" w:hAnsiTheme="majorBidi" w:cstheme="majorBidi"/>
          <w:sz w:val="30"/>
          <w:szCs w:val="30"/>
        </w:rPr>
      </w:pPr>
      <w:r w:rsidRPr="00E03EC6">
        <w:rPr>
          <w:rFonts w:asciiTheme="majorBidi" w:hAnsiTheme="majorBidi" w:cstheme="majorBidi"/>
          <w:sz w:val="30"/>
          <w:szCs w:val="30"/>
        </w:rPr>
        <w:t>The most common problem associated with the induction of parturition in cows is retention of the fetal membranes.</w:t>
      </w: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  <w:r w:rsidRPr="00E03EC6">
        <w:rPr>
          <w:b/>
          <w:bCs/>
          <w:sz w:val="30"/>
          <w:szCs w:val="30"/>
        </w:rPr>
        <w:t xml:space="preserve">Procedures: </w:t>
      </w: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  <w:r w:rsidRPr="00E03EC6">
        <w:rPr>
          <w:b/>
          <w:bCs/>
          <w:sz w:val="30"/>
          <w:szCs w:val="30"/>
        </w:rPr>
        <w:t xml:space="preserve">1. Short-acting Corticosteroids </w:t>
      </w:r>
    </w:p>
    <w:p w:rsidR="00E03EC6" w:rsidRPr="00E03EC6" w:rsidRDefault="00E03EC6" w:rsidP="00677C10">
      <w:pPr>
        <w:pStyle w:val="Default"/>
        <w:numPr>
          <w:ilvl w:val="0"/>
          <w:numId w:val="3"/>
        </w:numPr>
        <w:spacing w:after="172"/>
        <w:jc w:val="lowKashida"/>
        <w:rPr>
          <w:sz w:val="30"/>
          <w:szCs w:val="30"/>
        </w:rPr>
      </w:pPr>
      <w:proofErr w:type="spellStart"/>
      <w:r w:rsidRPr="00E03EC6">
        <w:rPr>
          <w:sz w:val="30"/>
          <w:szCs w:val="30"/>
        </w:rPr>
        <w:t>Dexamethasone</w:t>
      </w:r>
      <w:proofErr w:type="spellEnd"/>
      <w:r w:rsidRPr="00E03EC6">
        <w:rPr>
          <w:sz w:val="30"/>
          <w:szCs w:val="30"/>
        </w:rPr>
        <w:t xml:space="preserve"> </w:t>
      </w:r>
      <w:r w:rsidRPr="00E03EC6">
        <w:rPr>
          <w:b/>
          <w:bCs/>
          <w:sz w:val="30"/>
          <w:szCs w:val="30"/>
        </w:rPr>
        <w:t xml:space="preserve">(20mg) </w:t>
      </w:r>
      <w:r w:rsidRPr="00E03EC6">
        <w:rPr>
          <w:sz w:val="30"/>
          <w:szCs w:val="30"/>
        </w:rPr>
        <w:t xml:space="preserve">as a single intramuscular injection. </w:t>
      </w:r>
    </w:p>
    <w:p w:rsidR="00E03EC6" w:rsidRPr="00E03EC6" w:rsidRDefault="00E03EC6" w:rsidP="00677C10">
      <w:pPr>
        <w:pStyle w:val="Default"/>
        <w:numPr>
          <w:ilvl w:val="0"/>
          <w:numId w:val="3"/>
        </w:numPr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t xml:space="preserve">80% - 90% effective when administered to cows within 2 weeks of full term. </w:t>
      </w:r>
    </w:p>
    <w:p w:rsidR="00E03EC6" w:rsidRDefault="00E03EC6" w:rsidP="00677C10">
      <w:pPr>
        <w:pStyle w:val="Default"/>
      </w:pPr>
    </w:p>
    <w:p w:rsidR="00E03EC6" w:rsidRPr="00E03EC6" w:rsidRDefault="00E03EC6" w:rsidP="00677C10">
      <w:pPr>
        <w:pStyle w:val="Default"/>
        <w:numPr>
          <w:ilvl w:val="0"/>
          <w:numId w:val="3"/>
        </w:numPr>
        <w:spacing w:after="172"/>
        <w:rPr>
          <w:sz w:val="30"/>
          <w:szCs w:val="30"/>
        </w:rPr>
      </w:pPr>
      <w:r w:rsidRPr="00E03EC6">
        <w:rPr>
          <w:sz w:val="30"/>
          <w:szCs w:val="30"/>
        </w:rPr>
        <w:t xml:space="preserve">The interval from injection to parturition is about 48 hours. </w:t>
      </w:r>
    </w:p>
    <w:p w:rsidR="00E03EC6" w:rsidRDefault="00E03EC6" w:rsidP="00677C10">
      <w:pPr>
        <w:pStyle w:val="Default"/>
        <w:numPr>
          <w:ilvl w:val="0"/>
          <w:numId w:val="3"/>
        </w:numPr>
        <w:rPr>
          <w:sz w:val="30"/>
          <w:szCs w:val="30"/>
        </w:rPr>
      </w:pPr>
      <w:r w:rsidRPr="00E03EC6">
        <w:rPr>
          <w:sz w:val="30"/>
          <w:szCs w:val="30"/>
        </w:rPr>
        <w:t xml:space="preserve">The incidence of retention of the fetal membranes is estimated to be about 75%. </w:t>
      </w:r>
    </w:p>
    <w:p w:rsidR="00E03EC6" w:rsidRDefault="00E03EC6" w:rsidP="00677C10">
      <w:pPr>
        <w:pStyle w:val="Default"/>
        <w:rPr>
          <w:sz w:val="30"/>
          <w:szCs w:val="30"/>
        </w:rPr>
      </w:pP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  <w:r w:rsidRPr="00E03EC6">
        <w:rPr>
          <w:b/>
          <w:bCs/>
          <w:sz w:val="30"/>
          <w:szCs w:val="30"/>
        </w:rPr>
        <w:t xml:space="preserve">2. Long-acting Corticosteroids </w:t>
      </w:r>
    </w:p>
    <w:p w:rsidR="00E03EC6" w:rsidRPr="00E03EC6" w:rsidRDefault="00E03EC6" w:rsidP="00677C10">
      <w:pPr>
        <w:pStyle w:val="Default"/>
        <w:spacing w:after="172"/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t xml:space="preserve">• </w:t>
      </w:r>
      <w:proofErr w:type="spellStart"/>
      <w:r w:rsidRPr="00E03EC6">
        <w:rPr>
          <w:sz w:val="30"/>
          <w:szCs w:val="30"/>
        </w:rPr>
        <w:t>Dexamethasone</w:t>
      </w:r>
      <w:proofErr w:type="spellEnd"/>
      <w:r w:rsidRPr="00E03EC6">
        <w:rPr>
          <w:sz w:val="30"/>
          <w:szCs w:val="30"/>
        </w:rPr>
        <w:t xml:space="preserve"> </w:t>
      </w:r>
      <w:proofErr w:type="spellStart"/>
      <w:r w:rsidRPr="00E03EC6">
        <w:rPr>
          <w:sz w:val="30"/>
          <w:szCs w:val="30"/>
        </w:rPr>
        <w:t>trimethylacetate</w:t>
      </w:r>
      <w:proofErr w:type="spellEnd"/>
      <w:r w:rsidRPr="00E03EC6">
        <w:rPr>
          <w:sz w:val="30"/>
          <w:szCs w:val="30"/>
        </w:rPr>
        <w:t xml:space="preserve"> or </w:t>
      </w:r>
      <w:proofErr w:type="spellStart"/>
      <w:r w:rsidRPr="00E03EC6">
        <w:rPr>
          <w:sz w:val="30"/>
          <w:szCs w:val="30"/>
        </w:rPr>
        <w:t>Betamethasone</w:t>
      </w:r>
      <w:proofErr w:type="spellEnd"/>
      <w:r w:rsidRPr="00E03EC6">
        <w:rPr>
          <w:sz w:val="30"/>
          <w:szCs w:val="30"/>
        </w:rPr>
        <w:t xml:space="preserve"> suspension (</w:t>
      </w:r>
      <w:r w:rsidRPr="00E03EC6">
        <w:rPr>
          <w:b/>
          <w:bCs/>
          <w:sz w:val="30"/>
          <w:szCs w:val="30"/>
        </w:rPr>
        <w:t xml:space="preserve">20 mg) </w:t>
      </w:r>
      <w:r w:rsidRPr="00E03EC6">
        <w:rPr>
          <w:sz w:val="30"/>
          <w:szCs w:val="30"/>
        </w:rPr>
        <w:t xml:space="preserve">as a single I.M. dose about 30 days before term. </w:t>
      </w:r>
    </w:p>
    <w:p w:rsidR="00E03EC6" w:rsidRPr="00E03EC6" w:rsidRDefault="00E03EC6" w:rsidP="00677C10">
      <w:pPr>
        <w:pStyle w:val="Default"/>
        <w:spacing w:after="172"/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t xml:space="preserve">• Parturition occurs about 15+8 days after injection. </w:t>
      </w:r>
    </w:p>
    <w:p w:rsidR="00E03EC6" w:rsidRPr="00E03EC6" w:rsidRDefault="00E03EC6" w:rsidP="00677C10">
      <w:pPr>
        <w:pStyle w:val="Default"/>
        <w:spacing w:after="172"/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t xml:space="preserve">• This method associated with a lower incidence </w:t>
      </w:r>
      <w:r w:rsidRPr="00E03EC6">
        <w:rPr>
          <w:b/>
          <w:bCs/>
          <w:sz w:val="30"/>
          <w:szCs w:val="30"/>
        </w:rPr>
        <w:t xml:space="preserve">(9 to 22%) </w:t>
      </w:r>
      <w:r w:rsidRPr="00E03EC6">
        <w:rPr>
          <w:sz w:val="30"/>
          <w:szCs w:val="30"/>
        </w:rPr>
        <w:t xml:space="preserve">of retained placenta. </w:t>
      </w: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t xml:space="preserve">• There is a high incidence of calf mortality </w:t>
      </w:r>
      <w:r w:rsidRPr="00E03EC6">
        <w:rPr>
          <w:b/>
          <w:bCs/>
          <w:sz w:val="30"/>
          <w:szCs w:val="30"/>
        </w:rPr>
        <w:t xml:space="preserve">(17 to 45%) </w:t>
      </w:r>
      <w:r w:rsidRPr="00E03EC6">
        <w:rPr>
          <w:sz w:val="30"/>
          <w:szCs w:val="30"/>
        </w:rPr>
        <w:t xml:space="preserve">that is thought to be associated with premature placental separation and/or uterine inertia, and the </w:t>
      </w:r>
      <w:proofErr w:type="spellStart"/>
      <w:r w:rsidRPr="00E03EC6">
        <w:rPr>
          <w:sz w:val="30"/>
          <w:szCs w:val="30"/>
        </w:rPr>
        <w:t>colostrum</w:t>
      </w:r>
      <w:proofErr w:type="spellEnd"/>
      <w:r w:rsidRPr="00E03EC6">
        <w:rPr>
          <w:sz w:val="30"/>
          <w:szCs w:val="30"/>
        </w:rPr>
        <w:t xml:space="preserve"> immunoglobulin concentration is reduced. </w:t>
      </w: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  <w:r w:rsidRPr="00E03EC6">
        <w:rPr>
          <w:b/>
          <w:bCs/>
          <w:sz w:val="30"/>
          <w:szCs w:val="30"/>
        </w:rPr>
        <w:t xml:space="preserve">3. Prostaglandins </w:t>
      </w:r>
    </w:p>
    <w:p w:rsidR="00E03EC6" w:rsidRPr="00E03EC6" w:rsidRDefault="00E03EC6" w:rsidP="00677C10">
      <w:pPr>
        <w:pStyle w:val="Default"/>
        <w:spacing w:after="157"/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t>• PGF2 alpha (</w:t>
      </w:r>
      <w:proofErr w:type="spellStart"/>
      <w:r w:rsidRPr="00E03EC6">
        <w:rPr>
          <w:b/>
          <w:bCs/>
          <w:sz w:val="30"/>
          <w:szCs w:val="30"/>
        </w:rPr>
        <w:t>Lutalyse</w:t>
      </w:r>
      <w:proofErr w:type="spellEnd"/>
      <w:r w:rsidRPr="00E03EC6">
        <w:rPr>
          <w:b/>
          <w:bCs/>
          <w:sz w:val="30"/>
          <w:szCs w:val="30"/>
        </w:rPr>
        <w:t xml:space="preserve">) (25 mg) </w:t>
      </w:r>
      <w:r w:rsidRPr="00E03EC6">
        <w:rPr>
          <w:sz w:val="30"/>
          <w:szCs w:val="30"/>
        </w:rPr>
        <w:t xml:space="preserve">used as a single I.M. injection. </w:t>
      </w:r>
    </w:p>
    <w:p w:rsidR="00E03EC6" w:rsidRPr="00E03EC6" w:rsidRDefault="00E03EC6" w:rsidP="00677C10">
      <w:pPr>
        <w:pStyle w:val="Default"/>
        <w:spacing w:after="157"/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t xml:space="preserve">• Calving occurs 24 to 72 hours later in 90-100% of cows treated. </w:t>
      </w:r>
    </w:p>
    <w:p w:rsidR="00E03EC6" w:rsidRPr="00E03EC6" w:rsidRDefault="00E03EC6" w:rsidP="00677C10">
      <w:pPr>
        <w:pStyle w:val="Default"/>
        <w:spacing w:after="157"/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t xml:space="preserve">• Calf viability is good if given less than 2 weeks prior to term. </w:t>
      </w:r>
    </w:p>
    <w:p w:rsidR="00E03EC6" w:rsidRPr="00E03EC6" w:rsidRDefault="00E03EC6" w:rsidP="00677C10">
      <w:pPr>
        <w:pStyle w:val="Default"/>
        <w:spacing w:after="157"/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lastRenderedPageBreak/>
        <w:t xml:space="preserve">• The incidence of retained fetal membrane is similar to the short acting corticosteroids. </w:t>
      </w:r>
    </w:p>
    <w:p w:rsidR="00E03EC6" w:rsidRDefault="00E03EC6" w:rsidP="00677C10">
      <w:pPr>
        <w:pStyle w:val="Default"/>
        <w:jc w:val="lowKashida"/>
        <w:rPr>
          <w:sz w:val="30"/>
          <w:szCs w:val="30"/>
        </w:rPr>
      </w:pPr>
      <w:r w:rsidRPr="00E03EC6">
        <w:rPr>
          <w:sz w:val="30"/>
          <w:szCs w:val="30"/>
        </w:rPr>
        <w:t xml:space="preserve">• Some studies have shown a higher incidence of </w:t>
      </w:r>
      <w:proofErr w:type="spellStart"/>
      <w:r w:rsidRPr="00E03EC6">
        <w:rPr>
          <w:sz w:val="30"/>
          <w:szCs w:val="30"/>
        </w:rPr>
        <w:t>dystocias</w:t>
      </w:r>
      <w:proofErr w:type="spellEnd"/>
      <w:r w:rsidRPr="00E03EC6">
        <w:rPr>
          <w:sz w:val="30"/>
          <w:szCs w:val="30"/>
        </w:rPr>
        <w:t xml:space="preserve"> with prostaglandin than with the corticosteroids. </w:t>
      </w:r>
      <w:r>
        <w:rPr>
          <w:sz w:val="30"/>
          <w:szCs w:val="30"/>
        </w:rPr>
        <w:t xml:space="preserve"> </w:t>
      </w:r>
    </w:p>
    <w:p w:rsidR="00E03EC6" w:rsidRDefault="00E03EC6" w:rsidP="00677C10">
      <w:pPr>
        <w:pStyle w:val="Default"/>
        <w:jc w:val="lowKashida"/>
        <w:rPr>
          <w:sz w:val="30"/>
          <w:szCs w:val="30"/>
        </w:rPr>
      </w:pP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b/>
          <w:bCs/>
          <w:sz w:val="30"/>
          <w:szCs w:val="30"/>
        </w:rPr>
        <w:t xml:space="preserve">4. </w:t>
      </w:r>
      <w:proofErr w:type="spellStart"/>
      <w:r w:rsidRPr="00677C10">
        <w:rPr>
          <w:b/>
          <w:bCs/>
          <w:sz w:val="30"/>
          <w:szCs w:val="30"/>
        </w:rPr>
        <w:t>Cortiscosteroid</w:t>
      </w:r>
      <w:proofErr w:type="spellEnd"/>
      <w:r w:rsidRPr="00677C10">
        <w:rPr>
          <w:b/>
          <w:bCs/>
          <w:sz w:val="30"/>
          <w:szCs w:val="30"/>
        </w:rPr>
        <w:t xml:space="preserve">-Prostaglandin Combination </w:t>
      </w:r>
    </w:p>
    <w:p w:rsidR="00677C10" w:rsidRPr="00677C10" w:rsidRDefault="00677C10" w:rsidP="00677C10">
      <w:pPr>
        <w:pStyle w:val="Default"/>
        <w:spacing w:after="172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Calving occurs sooner than for either drug alone </w:t>
      </w:r>
      <w:r w:rsidRPr="00677C10">
        <w:rPr>
          <w:b/>
          <w:bCs/>
          <w:sz w:val="30"/>
          <w:szCs w:val="30"/>
        </w:rPr>
        <w:t xml:space="preserve">(34.6+ 1.4 hours). </w:t>
      </w:r>
    </w:p>
    <w:p w:rsidR="00677C10" w:rsidRPr="00677C10" w:rsidRDefault="00677C10" w:rsidP="00677C10">
      <w:pPr>
        <w:pStyle w:val="Default"/>
        <w:spacing w:after="172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The incidence of retained fetal membranes is equally as high as when each drug is used alone. </w:t>
      </w: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25 mg </w:t>
      </w:r>
      <w:r w:rsidRPr="00677C10">
        <w:rPr>
          <w:b/>
          <w:bCs/>
          <w:sz w:val="30"/>
          <w:szCs w:val="30"/>
        </w:rPr>
        <w:t xml:space="preserve">PGF2 </w:t>
      </w:r>
      <w:r w:rsidRPr="00677C10">
        <w:rPr>
          <w:sz w:val="30"/>
          <w:szCs w:val="30"/>
        </w:rPr>
        <w:t xml:space="preserve">alpha I.M. and 25 mg. </w:t>
      </w:r>
      <w:proofErr w:type="spellStart"/>
      <w:r w:rsidRPr="00677C10">
        <w:rPr>
          <w:sz w:val="30"/>
          <w:szCs w:val="30"/>
        </w:rPr>
        <w:t>dexamethasone</w:t>
      </w:r>
      <w:proofErr w:type="spellEnd"/>
      <w:r w:rsidRPr="00677C10">
        <w:rPr>
          <w:sz w:val="30"/>
          <w:szCs w:val="30"/>
        </w:rPr>
        <w:t xml:space="preserve"> I.M. </w:t>
      </w: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b/>
          <w:bCs/>
          <w:sz w:val="30"/>
          <w:szCs w:val="30"/>
        </w:rPr>
        <w:t xml:space="preserve">5. Short-acting Corticosteroids and Estrogens Combinations. </w:t>
      </w:r>
    </w:p>
    <w:p w:rsidR="00677C10" w:rsidRPr="00677C10" w:rsidRDefault="00677C10" w:rsidP="00677C10">
      <w:pPr>
        <w:pStyle w:val="Default"/>
        <w:spacing w:after="157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20-25 mg </w:t>
      </w:r>
      <w:proofErr w:type="spellStart"/>
      <w:r w:rsidRPr="00677C10">
        <w:rPr>
          <w:sz w:val="30"/>
          <w:szCs w:val="30"/>
        </w:rPr>
        <w:t>estradiol</w:t>
      </w:r>
      <w:proofErr w:type="spellEnd"/>
      <w:r w:rsidRPr="00677C10">
        <w:rPr>
          <w:sz w:val="30"/>
          <w:szCs w:val="30"/>
        </w:rPr>
        <w:t xml:space="preserve"> I.M. and 25 mg </w:t>
      </w:r>
      <w:proofErr w:type="spellStart"/>
      <w:r w:rsidRPr="00677C10">
        <w:rPr>
          <w:sz w:val="30"/>
          <w:szCs w:val="30"/>
        </w:rPr>
        <w:t>dexamethasone</w:t>
      </w:r>
      <w:proofErr w:type="spellEnd"/>
      <w:r w:rsidRPr="00677C10">
        <w:rPr>
          <w:sz w:val="30"/>
          <w:szCs w:val="30"/>
        </w:rPr>
        <w:t xml:space="preserve"> I.M. tends to shorten the average interval to calving. </w:t>
      </w:r>
    </w:p>
    <w:p w:rsidR="00677C10" w:rsidRPr="00677C10" w:rsidRDefault="00677C10" w:rsidP="00677C10">
      <w:pPr>
        <w:pStyle w:val="Default"/>
        <w:spacing w:after="157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This procedure decreased the incidence of retained fetal membranes. </w:t>
      </w:r>
    </w:p>
    <w:p w:rsid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Estrogens produces residues in milk which limits the use of this method in dairy cattle. </w:t>
      </w:r>
      <w:r>
        <w:rPr>
          <w:sz w:val="30"/>
          <w:szCs w:val="30"/>
        </w:rPr>
        <w:t xml:space="preserve"> </w:t>
      </w:r>
    </w:p>
    <w:p w:rsidR="00677C10" w:rsidRDefault="00677C10" w:rsidP="00677C10">
      <w:pPr>
        <w:pStyle w:val="Default"/>
        <w:jc w:val="lowKashida"/>
        <w:rPr>
          <w:sz w:val="30"/>
          <w:szCs w:val="30"/>
        </w:rPr>
      </w:pP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b/>
          <w:bCs/>
          <w:sz w:val="30"/>
          <w:szCs w:val="30"/>
        </w:rPr>
        <w:t xml:space="preserve">Induction of Parturition in the Ewe </w:t>
      </w:r>
    </w:p>
    <w:p w:rsidR="00677C10" w:rsidRPr="00677C10" w:rsidRDefault="00677C10" w:rsidP="00677C10">
      <w:pPr>
        <w:pStyle w:val="Default"/>
        <w:spacing w:after="172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Management of ewes with pregnancy toxemia. </w:t>
      </w:r>
    </w:p>
    <w:p w:rsidR="00677C10" w:rsidRPr="00677C10" w:rsidRDefault="00677C10" w:rsidP="00677C10">
      <w:pPr>
        <w:pStyle w:val="Default"/>
        <w:spacing w:after="172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Injection of 16 mg </w:t>
      </w:r>
      <w:proofErr w:type="spellStart"/>
      <w:r w:rsidRPr="00677C10">
        <w:rPr>
          <w:sz w:val="30"/>
          <w:szCs w:val="30"/>
        </w:rPr>
        <w:t>dexamethasone</w:t>
      </w:r>
      <w:proofErr w:type="spellEnd"/>
      <w:r w:rsidRPr="00677C10">
        <w:rPr>
          <w:sz w:val="30"/>
          <w:szCs w:val="30"/>
        </w:rPr>
        <w:t xml:space="preserve"> as a single I.M. injection within 5 days of term. result in normal parturition in 2 to 3 days. </w:t>
      </w: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Two I.M. injections of 1-2 mg of </w:t>
      </w:r>
      <w:proofErr w:type="spellStart"/>
      <w:r w:rsidRPr="00677C10">
        <w:rPr>
          <w:sz w:val="30"/>
          <w:szCs w:val="30"/>
        </w:rPr>
        <w:t>estradiol</w:t>
      </w:r>
      <w:proofErr w:type="spellEnd"/>
      <w:r w:rsidRPr="00677C10">
        <w:rPr>
          <w:sz w:val="30"/>
          <w:szCs w:val="30"/>
        </w:rPr>
        <w:t xml:space="preserve"> benzoate 5 to 6 days before term or with a single injection of 15 mg </w:t>
      </w:r>
      <w:proofErr w:type="spellStart"/>
      <w:r w:rsidRPr="00677C10">
        <w:rPr>
          <w:sz w:val="30"/>
          <w:szCs w:val="30"/>
        </w:rPr>
        <w:t>estradiol</w:t>
      </w:r>
      <w:proofErr w:type="spellEnd"/>
      <w:r w:rsidRPr="00677C10">
        <w:rPr>
          <w:sz w:val="30"/>
          <w:szCs w:val="30"/>
        </w:rPr>
        <w:t xml:space="preserve"> benzoate 5 days before term. </w:t>
      </w: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b/>
          <w:bCs/>
          <w:sz w:val="30"/>
          <w:szCs w:val="30"/>
        </w:rPr>
        <w:t xml:space="preserve">Induction of Parturition in Goats </w:t>
      </w:r>
    </w:p>
    <w:p w:rsidR="00677C10" w:rsidRPr="00677C10" w:rsidRDefault="00677C10" w:rsidP="00677C10">
      <w:pPr>
        <w:pStyle w:val="Default"/>
        <w:spacing w:after="172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Prostaglandin </w:t>
      </w:r>
      <w:r w:rsidRPr="00677C10">
        <w:rPr>
          <w:b/>
          <w:bCs/>
          <w:sz w:val="30"/>
          <w:szCs w:val="30"/>
        </w:rPr>
        <w:t xml:space="preserve">(250 </w:t>
      </w:r>
      <w:proofErr w:type="spellStart"/>
      <w:r w:rsidRPr="00677C10">
        <w:rPr>
          <w:b/>
          <w:bCs/>
          <w:sz w:val="30"/>
          <w:szCs w:val="30"/>
        </w:rPr>
        <w:t>μg</w:t>
      </w:r>
      <w:proofErr w:type="spellEnd"/>
      <w:r w:rsidRPr="00677C10">
        <w:rPr>
          <w:b/>
          <w:bCs/>
          <w:sz w:val="30"/>
          <w:szCs w:val="30"/>
        </w:rPr>
        <w:t xml:space="preserve"> </w:t>
      </w:r>
      <w:proofErr w:type="spellStart"/>
      <w:r w:rsidRPr="00677C10">
        <w:rPr>
          <w:b/>
          <w:bCs/>
          <w:sz w:val="30"/>
          <w:szCs w:val="30"/>
        </w:rPr>
        <w:t>im</w:t>
      </w:r>
      <w:proofErr w:type="spellEnd"/>
      <w:r w:rsidRPr="00677C10">
        <w:rPr>
          <w:b/>
          <w:bCs/>
          <w:sz w:val="30"/>
          <w:szCs w:val="30"/>
        </w:rPr>
        <w:t xml:space="preserve"> of </w:t>
      </w:r>
      <w:proofErr w:type="spellStart"/>
      <w:r w:rsidRPr="00677C10">
        <w:rPr>
          <w:b/>
          <w:bCs/>
          <w:sz w:val="30"/>
          <w:szCs w:val="30"/>
        </w:rPr>
        <w:t>luteolase</w:t>
      </w:r>
      <w:proofErr w:type="spellEnd"/>
      <w:r w:rsidRPr="00677C10">
        <w:rPr>
          <w:sz w:val="30"/>
          <w:szCs w:val="30"/>
        </w:rPr>
        <w:t xml:space="preserve">) at 144 days of gestation results in delivery between 27-35 hours after injection. </w:t>
      </w:r>
    </w:p>
    <w:p w:rsid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20 mg </w:t>
      </w:r>
      <w:proofErr w:type="spellStart"/>
      <w:r w:rsidRPr="00677C10">
        <w:rPr>
          <w:sz w:val="30"/>
          <w:szCs w:val="30"/>
        </w:rPr>
        <w:t>dexamethasone</w:t>
      </w:r>
      <w:proofErr w:type="spellEnd"/>
      <w:r w:rsidRPr="00677C10">
        <w:rPr>
          <w:sz w:val="30"/>
          <w:szCs w:val="30"/>
        </w:rPr>
        <w:t xml:space="preserve"> produces delivery in 1-2 days. </w:t>
      </w:r>
    </w:p>
    <w:p w:rsidR="00677C10" w:rsidRDefault="00677C10" w:rsidP="00677C10">
      <w:pPr>
        <w:pStyle w:val="Default"/>
        <w:jc w:val="lowKashida"/>
        <w:rPr>
          <w:sz w:val="30"/>
          <w:szCs w:val="30"/>
        </w:rPr>
      </w:pPr>
    </w:p>
    <w:p w:rsidR="00677C10" w:rsidRDefault="00677C10" w:rsidP="00677C10">
      <w:pPr>
        <w:pStyle w:val="Default"/>
        <w:rPr>
          <w:b/>
          <w:bCs/>
          <w:sz w:val="30"/>
          <w:szCs w:val="30"/>
        </w:rPr>
      </w:pPr>
    </w:p>
    <w:p w:rsidR="00677C10" w:rsidRDefault="00677C10" w:rsidP="00677C10">
      <w:pPr>
        <w:pStyle w:val="Default"/>
        <w:rPr>
          <w:b/>
          <w:bCs/>
          <w:sz w:val="30"/>
          <w:szCs w:val="30"/>
        </w:rPr>
      </w:pPr>
    </w:p>
    <w:p w:rsidR="00677C10" w:rsidRDefault="00677C10" w:rsidP="00677C10">
      <w:pPr>
        <w:pStyle w:val="Default"/>
        <w:rPr>
          <w:b/>
          <w:bCs/>
          <w:sz w:val="30"/>
          <w:szCs w:val="30"/>
        </w:rPr>
      </w:pPr>
    </w:p>
    <w:p w:rsidR="00677C10" w:rsidRDefault="00677C10" w:rsidP="00677C10">
      <w:pPr>
        <w:pStyle w:val="Default"/>
        <w:rPr>
          <w:b/>
          <w:bCs/>
          <w:sz w:val="30"/>
          <w:szCs w:val="30"/>
        </w:rPr>
      </w:pPr>
    </w:p>
    <w:p w:rsidR="00677C10" w:rsidRDefault="00677C10" w:rsidP="00677C10">
      <w:pPr>
        <w:pStyle w:val="Default"/>
        <w:rPr>
          <w:b/>
          <w:bCs/>
          <w:sz w:val="30"/>
          <w:szCs w:val="30"/>
        </w:rPr>
      </w:pPr>
    </w:p>
    <w:p w:rsidR="00677C10" w:rsidRDefault="00677C10" w:rsidP="00677C10">
      <w:pPr>
        <w:pStyle w:val="Default"/>
        <w:rPr>
          <w:b/>
          <w:bCs/>
          <w:sz w:val="30"/>
          <w:szCs w:val="30"/>
        </w:rPr>
      </w:pPr>
    </w:p>
    <w:p w:rsidR="00677C10" w:rsidRPr="00677C10" w:rsidRDefault="00677C10" w:rsidP="00677C10">
      <w:pPr>
        <w:pStyle w:val="Default"/>
        <w:rPr>
          <w:sz w:val="30"/>
          <w:szCs w:val="30"/>
        </w:rPr>
      </w:pPr>
      <w:r w:rsidRPr="00677C10">
        <w:rPr>
          <w:b/>
          <w:bCs/>
          <w:sz w:val="30"/>
          <w:szCs w:val="30"/>
        </w:rPr>
        <w:lastRenderedPageBreak/>
        <w:t xml:space="preserve">Induction of Parturition in the Mare </w:t>
      </w:r>
    </w:p>
    <w:p w:rsidR="00677C10" w:rsidRDefault="00677C10" w:rsidP="00677C10">
      <w:pPr>
        <w:pStyle w:val="Default"/>
        <w:spacing w:before="240"/>
        <w:jc w:val="lowKashida"/>
        <w:rPr>
          <w:sz w:val="30"/>
          <w:szCs w:val="30"/>
        </w:rPr>
      </w:pPr>
      <w:r w:rsidRPr="00677C10">
        <w:rPr>
          <w:b/>
          <w:bCs/>
          <w:sz w:val="30"/>
          <w:szCs w:val="30"/>
        </w:rPr>
        <w:t>Indications</w:t>
      </w:r>
    </w:p>
    <w:p w:rsidR="00677C10" w:rsidRPr="00677C10" w:rsidRDefault="00677C10" w:rsidP="00677C10">
      <w:pPr>
        <w:pStyle w:val="Default"/>
        <w:spacing w:before="240" w:after="172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 Mares with a history of premature placental separation. </w:t>
      </w:r>
    </w:p>
    <w:p w:rsidR="00677C10" w:rsidRPr="00677C10" w:rsidRDefault="00677C10" w:rsidP="00677C10">
      <w:pPr>
        <w:pStyle w:val="Default"/>
        <w:spacing w:after="172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 Delayed parturition due to uterine </w:t>
      </w:r>
      <w:proofErr w:type="spellStart"/>
      <w:r w:rsidRPr="00677C10">
        <w:rPr>
          <w:sz w:val="30"/>
          <w:szCs w:val="30"/>
        </w:rPr>
        <w:t>atony</w:t>
      </w:r>
      <w:proofErr w:type="spellEnd"/>
      <w:r w:rsidRPr="00677C10">
        <w:rPr>
          <w:sz w:val="30"/>
          <w:szCs w:val="30"/>
        </w:rPr>
        <w:t xml:space="preserve">. </w:t>
      </w:r>
    </w:p>
    <w:p w:rsidR="00677C10" w:rsidRPr="00677C10" w:rsidRDefault="00677C10" w:rsidP="00677C10">
      <w:pPr>
        <w:pStyle w:val="Default"/>
        <w:spacing w:after="172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 Prevention of injury to the mare at foaling. </w:t>
      </w:r>
    </w:p>
    <w:p w:rsidR="00677C10" w:rsidRPr="00677C10" w:rsidRDefault="00677C10" w:rsidP="00677C10">
      <w:pPr>
        <w:pStyle w:val="Default"/>
        <w:spacing w:after="172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 Possibility rupture of the </w:t>
      </w:r>
      <w:proofErr w:type="spellStart"/>
      <w:r w:rsidRPr="00677C10">
        <w:rPr>
          <w:sz w:val="30"/>
          <w:szCs w:val="30"/>
        </w:rPr>
        <w:t>prepubic</w:t>
      </w:r>
      <w:proofErr w:type="spellEnd"/>
      <w:r w:rsidRPr="00677C10">
        <w:rPr>
          <w:sz w:val="30"/>
          <w:szCs w:val="30"/>
        </w:rPr>
        <w:t xml:space="preserve"> tendon. </w:t>
      </w:r>
    </w:p>
    <w:p w:rsidR="00677C10" w:rsidRPr="00677C10" w:rsidRDefault="00677C10" w:rsidP="00677C10">
      <w:pPr>
        <w:pStyle w:val="Default"/>
        <w:spacing w:after="172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 Possibility death of the mare. </w:t>
      </w:r>
    </w:p>
    <w:p w:rsid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>•. Prolonged gestation</w:t>
      </w:r>
      <w:r>
        <w:rPr>
          <w:sz w:val="30"/>
          <w:szCs w:val="30"/>
        </w:rPr>
        <w:t>.</w:t>
      </w:r>
      <w:r w:rsidRPr="00677C10">
        <w:rPr>
          <w:sz w:val="30"/>
          <w:szCs w:val="30"/>
        </w:rPr>
        <w:t xml:space="preserve"> </w:t>
      </w:r>
    </w:p>
    <w:p w:rsidR="00677C10" w:rsidRDefault="00677C10" w:rsidP="00677C10">
      <w:pPr>
        <w:pStyle w:val="Default"/>
        <w:jc w:val="lowKashida"/>
        <w:rPr>
          <w:sz w:val="30"/>
          <w:szCs w:val="30"/>
        </w:rPr>
      </w:pPr>
    </w:p>
    <w:p w:rsidR="00677C10" w:rsidRDefault="00677C10" w:rsidP="00677C10">
      <w:pPr>
        <w:pStyle w:val="Default"/>
        <w:jc w:val="lowKashida"/>
        <w:rPr>
          <w:sz w:val="30"/>
          <w:szCs w:val="30"/>
        </w:rPr>
      </w:pP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b/>
          <w:bCs/>
          <w:sz w:val="30"/>
          <w:szCs w:val="30"/>
        </w:rPr>
        <w:t xml:space="preserve">Methods </w:t>
      </w:r>
    </w:p>
    <w:p w:rsidR="00677C10" w:rsidRPr="00677C10" w:rsidRDefault="00677C10" w:rsidP="00677C10">
      <w:pPr>
        <w:pStyle w:val="Default"/>
        <w:spacing w:after="157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Both </w:t>
      </w:r>
      <w:proofErr w:type="spellStart"/>
      <w:r w:rsidRPr="00677C10">
        <w:rPr>
          <w:sz w:val="30"/>
          <w:szCs w:val="30"/>
        </w:rPr>
        <w:t>oxytocin</w:t>
      </w:r>
      <w:proofErr w:type="spellEnd"/>
      <w:r w:rsidRPr="00677C10">
        <w:rPr>
          <w:sz w:val="30"/>
          <w:szCs w:val="30"/>
        </w:rPr>
        <w:t xml:space="preserve"> and prostaglandins have been used to induce parturition in mares. </w:t>
      </w:r>
      <w:proofErr w:type="spellStart"/>
      <w:r w:rsidRPr="00677C10">
        <w:rPr>
          <w:sz w:val="30"/>
          <w:szCs w:val="30"/>
        </w:rPr>
        <w:t>Oxytocin</w:t>
      </w:r>
      <w:proofErr w:type="spellEnd"/>
      <w:r w:rsidRPr="00677C10">
        <w:rPr>
          <w:sz w:val="30"/>
          <w:szCs w:val="30"/>
        </w:rPr>
        <w:t xml:space="preserve"> is however the drug of choice. </w:t>
      </w:r>
    </w:p>
    <w:p w:rsidR="00677C10" w:rsidRPr="00677C10" w:rsidRDefault="00677C10" w:rsidP="00677C10">
      <w:pPr>
        <w:pStyle w:val="Default"/>
        <w:spacing w:after="157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</w:t>
      </w:r>
      <w:proofErr w:type="spellStart"/>
      <w:r w:rsidRPr="00677C10">
        <w:rPr>
          <w:sz w:val="30"/>
          <w:szCs w:val="30"/>
        </w:rPr>
        <w:t>Oxytocin</w:t>
      </w:r>
      <w:proofErr w:type="spellEnd"/>
      <w:r w:rsidRPr="00677C10">
        <w:rPr>
          <w:sz w:val="30"/>
          <w:szCs w:val="30"/>
        </w:rPr>
        <w:t xml:space="preserve"> at a low (</w:t>
      </w:r>
      <w:r w:rsidRPr="00677C10">
        <w:rPr>
          <w:b/>
          <w:bCs/>
          <w:sz w:val="30"/>
          <w:szCs w:val="30"/>
        </w:rPr>
        <w:t>20 IU</w:t>
      </w:r>
      <w:r w:rsidRPr="00677C10">
        <w:rPr>
          <w:sz w:val="30"/>
          <w:szCs w:val="30"/>
        </w:rPr>
        <w:t>) dose given I.V. is preferred over high (</w:t>
      </w:r>
      <w:r w:rsidRPr="00677C10">
        <w:rPr>
          <w:b/>
          <w:bCs/>
          <w:sz w:val="30"/>
          <w:szCs w:val="30"/>
        </w:rPr>
        <w:t xml:space="preserve">40 to 120IU) </w:t>
      </w:r>
      <w:r w:rsidRPr="00677C10">
        <w:rPr>
          <w:sz w:val="30"/>
          <w:szCs w:val="30"/>
        </w:rPr>
        <w:t xml:space="preserve">doses given I.M. </w:t>
      </w:r>
    </w:p>
    <w:p w:rsidR="00677C10" w:rsidRPr="00677C10" w:rsidRDefault="00677C10" w:rsidP="00677C10">
      <w:pPr>
        <w:pStyle w:val="Default"/>
        <w:spacing w:after="157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Lower doses </w:t>
      </w:r>
      <w:r w:rsidRPr="00677C10">
        <w:rPr>
          <w:b/>
          <w:bCs/>
          <w:sz w:val="30"/>
          <w:szCs w:val="30"/>
        </w:rPr>
        <w:t xml:space="preserve">(&lt;20IU) </w:t>
      </w:r>
      <w:r w:rsidRPr="00677C10">
        <w:rPr>
          <w:sz w:val="30"/>
          <w:szCs w:val="30"/>
        </w:rPr>
        <w:t xml:space="preserve">of </w:t>
      </w:r>
      <w:proofErr w:type="spellStart"/>
      <w:r w:rsidRPr="00677C10">
        <w:rPr>
          <w:sz w:val="30"/>
          <w:szCs w:val="30"/>
        </w:rPr>
        <w:t>oxytocin</w:t>
      </w:r>
      <w:proofErr w:type="spellEnd"/>
      <w:r w:rsidRPr="00677C10">
        <w:rPr>
          <w:sz w:val="30"/>
          <w:szCs w:val="30"/>
        </w:rPr>
        <w:t xml:space="preserve"> are associated with a lesser degree of discomfort in the mare and shorter delivery times than higher </w:t>
      </w:r>
      <w:r w:rsidRPr="00677C10">
        <w:rPr>
          <w:b/>
          <w:bCs/>
          <w:sz w:val="30"/>
          <w:szCs w:val="30"/>
        </w:rPr>
        <w:t xml:space="preserve">(&gt;40 IU) </w:t>
      </w:r>
      <w:r w:rsidRPr="00677C10">
        <w:rPr>
          <w:sz w:val="30"/>
          <w:szCs w:val="30"/>
        </w:rPr>
        <w:t xml:space="preserve">doses. </w:t>
      </w:r>
    </w:p>
    <w:p w:rsidR="00677C10" w:rsidRPr="00677C10" w:rsidRDefault="00677C10" w:rsidP="00677C10">
      <w:pPr>
        <w:pStyle w:val="Default"/>
        <w:spacing w:after="157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After I.V. administration of </w:t>
      </w:r>
      <w:proofErr w:type="spellStart"/>
      <w:r w:rsidRPr="00677C10">
        <w:rPr>
          <w:sz w:val="30"/>
          <w:szCs w:val="30"/>
        </w:rPr>
        <w:t>oxytocin</w:t>
      </w:r>
      <w:proofErr w:type="spellEnd"/>
      <w:r w:rsidRPr="00677C10">
        <w:rPr>
          <w:sz w:val="30"/>
          <w:szCs w:val="30"/>
        </w:rPr>
        <w:t xml:space="preserve">, foaling ordinarily begins in 15 to 30 minutes </w:t>
      </w: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>• Mares may be induced with prostaglandins (</w:t>
      </w:r>
      <w:r w:rsidRPr="00677C10">
        <w:rPr>
          <w:b/>
          <w:bCs/>
          <w:sz w:val="30"/>
          <w:szCs w:val="30"/>
        </w:rPr>
        <w:t xml:space="preserve">250 </w:t>
      </w:r>
      <w:proofErr w:type="spellStart"/>
      <w:r w:rsidRPr="00677C10">
        <w:rPr>
          <w:b/>
          <w:bCs/>
          <w:sz w:val="30"/>
          <w:szCs w:val="30"/>
        </w:rPr>
        <w:t>μg</w:t>
      </w:r>
      <w:proofErr w:type="spellEnd"/>
      <w:r w:rsidRPr="00677C10">
        <w:rPr>
          <w:b/>
          <w:bCs/>
          <w:sz w:val="30"/>
          <w:szCs w:val="30"/>
        </w:rPr>
        <w:t xml:space="preserve"> </w:t>
      </w:r>
      <w:proofErr w:type="spellStart"/>
      <w:r w:rsidRPr="00677C10">
        <w:rPr>
          <w:b/>
          <w:bCs/>
          <w:sz w:val="30"/>
          <w:szCs w:val="30"/>
        </w:rPr>
        <w:t>im</w:t>
      </w:r>
      <w:proofErr w:type="spellEnd"/>
      <w:r w:rsidRPr="00677C10">
        <w:rPr>
          <w:b/>
          <w:bCs/>
          <w:sz w:val="30"/>
          <w:szCs w:val="30"/>
        </w:rPr>
        <w:t xml:space="preserve">.) </w:t>
      </w: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b/>
          <w:bCs/>
          <w:sz w:val="30"/>
          <w:szCs w:val="30"/>
        </w:rPr>
        <w:t xml:space="preserve">Complications: </w:t>
      </w:r>
    </w:p>
    <w:p w:rsidR="00677C10" w:rsidRPr="00677C10" w:rsidRDefault="00677C10" w:rsidP="00677C10">
      <w:pPr>
        <w:pStyle w:val="Default"/>
        <w:spacing w:after="157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 Delivery of premature foals </w:t>
      </w:r>
    </w:p>
    <w:p w:rsidR="00677C10" w:rsidRPr="00677C10" w:rsidRDefault="00677C10" w:rsidP="00677C10">
      <w:pPr>
        <w:pStyle w:val="Default"/>
        <w:spacing w:after="157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 Decreased passive transfer of </w:t>
      </w:r>
      <w:proofErr w:type="spellStart"/>
      <w:r w:rsidRPr="00677C10">
        <w:rPr>
          <w:sz w:val="30"/>
          <w:szCs w:val="30"/>
        </w:rPr>
        <w:t>immunoglobulins</w:t>
      </w:r>
      <w:proofErr w:type="spellEnd"/>
      <w:r w:rsidRPr="00677C10">
        <w:rPr>
          <w:sz w:val="30"/>
          <w:szCs w:val="30"/>
        </w:rPr>
        <w:t xml:space="preserve"> </w:t>
      </w:r>
    </w:p>
    <w:p w:rsidR="00677C10" w:rsidRPr="00677C10" w:rsidRDefault="00677C10" w:rsidP="00677C10">
      <w:pPr>
        <w:pStyle w:val="Default"/>
        <w:spacing w:after="157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 </w:t>
      </w:r>
      <w:proofErr w:type="spellStart"/>
      <w:r w:rsidRPr="00677C10">
        <w:rPr>
          <w:sz w:val="30"/>
          <w:szCs w:val="30"/>
        </w:rPr>
        <w:t>Myometrial</w:t>
      </w:r>
      <w:proofErr w:type="spellEnd"/>
      <w:r w:rsidRPr="00677C10">
        <w:rPr>
          <w:sz w:val="30"/>
          <w:szCs w:val="30"/>
        </w:rPr>
        <w:t xml:space="preserve"> spasm </w:t>
      </w:r>
    </w:p>
    <w:p w:rsidR="00677C10" w:rsidRPr="00677C10" w:rsidRDefault="00677C10" w:rsidP="00677C10">
      <w:pPr>
        <w:pStyle w:val="Default"/>
        <w:spacing w:after="157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 Premature placental separation </w:t>
      </w:r>
    </w:p>
    <w:p w:rsidR="00677C10" w:rsidRPr="00677C10" w:rsidRDefault="00677C10" w:rsidP="00677C10">
      <w:pPr>
        <w:pStyle w:val="Default"/>
        <w:spacing w:after="157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 </w:t>
      </w:r>
      <w:proofErr w:type="spellStart"/>
      <w:r w:rsidRPr="00677C10">
        <w:rPr>
          <w:sz w:val="30"/>
          <w:szCs w:val="30"/>
        </w:rPr>
        <w:t>Dystocias</w:t>
      </w:r>
      <w:proofErr w:type="spellEnd"/>
      <w:r w:rsidRPr="00677C10">
        <w:rPr>
          <w:sz w:val="30"/>
          <w:szCs w:val="30"/>
        </w:rPr>
        <w:t xml:space="preserve"> </w:t>
      </w: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  <w:r w:rsidRPr="00677C10">
        <w:rPr>
          <w:sz w:val="30"/>
          <w:szCs w:val="30"/>
        </w:rPr>
        <w:t xml:space="preserve">•  Retention of the fetal membranes </w:t>
      </w: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</w:p>
    <w:p w:rsidR="00677C10" w:rsidRPr="00677C10" w:rsidRDefault="00677C10" w:rsidP="00677C10">
      <w:pPr>
        <w:pStyle w:val="Default"/>
        <w:jc w:val="lowKashida"/>
        <w:rPr>
          <w:sz w:val="30"/>
          <w:szCs w:val="30"/>
        </w:rPr>
      </w:pP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</w:p>
    <w:p w:rsidR="00E03EC6" w:rsidRPr="00E03EC6" w:rsidRDefault="00E03EC6" w:rsidP="00677C10">
      <w:pPr>
        <w:pStyle w:val="Default"/>
        <w:jc w:val="lowKashida"/>
        <w:rPr>
          <w:sz w:val="30"/>
          <w:szCs w:val="30"/>
        </w:rPr>
      </w:pPr>
    </w:p>
    <w:p w:rsidR="00E03EC6" w:rsidRPr="00E03EC6" w:rsidRDefault="00E03EC6" w:rsidP="00677C10">
      <w:pPr>
        <w:bidi w:val="0"/>
        <w:spacing w:line="240" w:lineRule="auto"/>
        <w:jc w:val="lowKashida"/>
        <w:rPr>
          <w:rFonts w:asciiTheme="majorBidi" w:hAnsiTheme="majorBidi" w:cstheme="majorBidi"/>
          <w:sz w:val="30"/>
          <w:szCs w:val="30"/>
        </w:rPr>
      </w:pPr>
    </w:p>
    <w:sectPr w:rsidR="00E03EC6" w:rsidRPr="00E03EC6" w:rsidSect="00E03EC6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F7F2A"/>
    <w:multiLevelType w:val="hybridMultilevel"/>
    <w:tmpl w:val="6BB0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46DF5"/>
    <w:multiLevelType w:val="hybridMultilevel"/>
    <w:tmpl w:val="2D267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732AD7"/>
    <w:multiLevelType w:val="hybridMultilevel"/>
    <w:tmpl w:val="188299B0"/>
    <w:lvl w:ilvl="0" w:tplc="8D324A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93C84"/>
    <w:multiLevelType w:val="hybridMultilevel"/>
    <w:tmpl w:val="2D6CDE4E"/>
    <w:lvl w:ilvl="0" w:tplc="89946D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drawingGridHorizontalSpacing w:val="110"/>
  <w:displayHorizontalDrawingGridEvery w:val="2"/>
  <w:characterSpacingControl w:val="doNotCompress"/>
  <w:compat/>
  <w:rsids>
    <w:rsidRoot w:val="00E03EC6"/>
    <w:rsid w:val="00677C10"/>
    <w:rsid w:val="006D053F"/>
    <w:rsid w:val="007A18C9"/>
    <w:rsid w:val="00E0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3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2018-01-11T19:09:00Z</dcterms:created>
  <dcterms:modified xsi:type="dcterms:W3CDTF">2018-01-11T19:29:00Z</dcterms:modified>
</cp:coreProperties>
</file>